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9BE6A" w14:textId="78030E0F" w:rsidR="00F8128E" w:rsidRPr="008B40E2" w:rsidRDefault="00CD211D" w:rsidP="009211E0">
      <w:pPr>
        <w:bidi/>
        <w:jc w:val="center"/>
        <w:rPr>
          <w:rFonts w:cs="B Nazanin"/>
          <w:b/>
          <w:bCs/>
          <w:color w:val="4472C4" w:themeColor="accent1"/>
          <w:sz w:val="28"/>
          <w:szCs w:val="28"/>
          <w:rtl/>
          <w:lang w:bidi="fa-IR"/>
        </w:rPr>
      </w:pPr>
      <w:r w:rsidRPr="0068413C">
        <w:rPr>
          <w:rFonts w:cs="B Nazanin" w:hint="cs"/>
          <w:b/>
          <w:bCs/>
          <w:color w:val="4472C4" w:themeColor="accent1"/>
          <w:sz w:val="28"/>
          <w:szCs w:val="28"/>
          <w:rtl/>
          <w:lang w:bidi="fa-IR"/>
        </w:rPr>
        <w:t>گزارش تجزیه و تحلیل حادثه منجر به فوت همکار شرکت توزیع ن</w:t>
      </w:r>
      <w:r w:rsidR="00B620A0" w:rsidRPr="0068413C">
        <w:rPr>
          <w:rFonts w:cs="B Nazanin" w:hint="cs"/>
          <w:b/>
          <w:bCs/>
          <w:color w:val="4472C4" w:themeColor="accent1"/>
          <w:sz w:val="28"/>
          <w:szCs w:val="28"/>
          <w:rtl/>
          <w:lang w:bidi="fa-IR"/>
        </w:rPr>
        <w:t>ی</w:t>
      </w:r>
      <w:r w:rsidRPr="0068413C">
        <w:rPr>
          <w:rFonts w:cs="B Nazanin" w:hint="cs"/>
          <w:b/>
          <w:bCs/>
          <w:color w:val="4472C4" w:themeColor="accent1"/>
          <w:sz w:val="28"/>
          <w:szCs w:val="28"/>
          <w:rtl/>
          <w:lang w:bidi="fa-IR"/>
        </w:rPr>
        <w:t>رو</w:t>
      </w:r>
      <w:r w:rsidR="00B620A0" w:rsidRPr="0068413C">
        <w:rPr>
          <w:rFonts w:cs="B Nazanin" w:hint="cs"/>
          <w:b/>
          <w:bCs/>
          <w:color w:val="4472C4" w:themeColor="accent1"/>
          <w:sz w:val="28"/>
          <w:szCs w:val="28"/>
          <w:rtl/>
          <w:lang w:bidi="fa-IR"/>
        </w:rPr>
        <w:t>ی</w:t>
      </w:r>
      <w:r w:rsidRPr="0068413C">
        <w:rPr>
          <w:rFonts w:cs="B Nazanin" w:hint="cs"/>
          <w:b/>
          <w:bCs/>
          <w:color w:val="4472C4" w:themeColor="accent1"/>
          <w:sz w:val="28"/>
          <w:szCs w:val="28"/>
          <w:rtl/>
          <w:lang w:bidi="fa-IR"/>
        </w:rPr>
        <w:t xml:space="preserve"> برق</w:t>
      </w:r>
      <w:r w:rsidR="008E2FA5">
        <w:rPr>
          <w:rFonts w:cs="B Nazanin" w:hint="cs"/>
          <w:b/>
          <w:bCs/>
          <w:color w:val="4472C4" w:themeColor="accent1"/>
          <w:sz w:val="28"/>
          <w:szCs w:val="28"/>
          <w:rtl/>
          <w:lang w:bidi="fa-IR"/>
        </w:rPr>
        <w:t xml:space="preserve"> استان</w:t>
      </w:r>
      <w:r w:rsidRPr="0068413C">
        <w:rPr>
          <w:rFonts w:cs="B Nazanin" w:hint="cs"/>
          <w:b/>
          <w:bCs/>
          <w:color w:val="4472C4" w:themeColor="accent1"/>
          <w:sz w:val="28"/>
          <w:szCs w:val="28"/>
          <w:rtl/>
          <w:lang w:bidi="fa-IR"/>
        </w:rPr>
        <w:t xml:space="preserve"> </w:t>
      </w:r>
      <w:r w:rsidR="009211E0">
        <w:rPr>
          <w:rFonts w:cs="B Nazanin" w:hint="cs"/>
          <w:b/>
          <w:bCs/>
          <w:color w:val="4472C4" w:themeColor="accent1"/>
          <w:sz w:val="28"/>
          <w:szCs w:val="28"/>
          <w:rtl/>
          <w:lang w:bidi="fa-IR"/>
        </w:rPr>
        <w:t>گیلان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57"/>
        <w:gridCol w:w="3051"/>
        <w:gridCol w:w="877"/>
        <w:gridCol w:w="1733"/>
        <w:gridCol w:w="810"/>
        <w:gridCol w:w="1322"/>
      </w:tblGrid>
      <w:tr w:rsidR="00CD211D" w:rsidRPr="0068413C" w14:paraId="059575E6" w14:textId="77777777" w:rsidTr="007B486A">
        <w:tc>
          <w:tcPr>
            <w:tcW w:w="1557" w:type="dxa"/>
          </w:tcPr>
          <w:p w14:paraId="326F94CC" w14:textId="54711140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نام و نام خا</w:t>
            </w:r>
            <w:r w:rsidR="002501BD">
              <w:rPr>
                <w:rFonts w:cs="B Nazanin" w:hint="cs"/>
                <w:rtl/>
                <w:lang w:bidi="fa-IR"/>
              </w:rPr>
              <w:t>ن</w:t>
            </w:r>
            <w:r w:rsidRPr="0068413C">
              <w:rPr>
                <w:rFonts w:cs="B Nazanin" w:hint="cs"/>
                <w:rtl/>
                <w:lang w:bidi="fa-IR"/>
              </w:rPr>
              <w:t>وادگی</w:t>
            </w:r>
          </w:p>
        </w:tc>
        <w:tc>
          <w:tcPr>
            <w:tcW w:w="3051" w:type="dxa"/>
          </w:tcPr>
          <w:p w14:paraId="7DAC2A66" w14:textId="6017B16C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شغل</w:t>
            </w:r>
          </w:p>
        </w:tc>
        <w:tc>
          <w:tcPr>
            <w:tcW w:w="877" w:type="dxa"/>
          </w:tcPr>
          <w:p w14:paraId="50E39885" w14:textId="07FE55C7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سابقه</w:t>
            </w:r>
          </w:p>
        </w:tc>
        <w:tc>
          <w:tcPr>
            <w:tcW w:w="1733" w:type="dxa"/>
          </w:tcPr>
          <w:p w14:paraId="465EFDC2" w14:textId="6842BCAB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تحصیلات</w:t>
            </w:r>
          </w:p>
        </w:tc>
        <w:tc>
          <w:tcPr>
            <w:tcW w:w="810" w:type="dxa"/>
          </w:tcPr>
          <w:p w14:paraId="4539D457" w14:textId="31DDAF57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تاهل</w:t>
            </w:r>
          </w:p>
        </w:tc>
        <w:tc>
          <w:tcPr>
            <w:tcW w:w="1322" w:type="dxa"/>
          </w:tcPr>
          <w:p w14:paraId="5693F7C7" w14:textId="7DDE2736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تعداد فرزندان</w:t>
            </w:r>
          </w:p>
        </w:tc>
      </w:tr>
      <w:tr w:rsidR="00CD211D" w:rsidRPr="0068413C" w14:paraId="33618340" w14:textId="77777777" w:rsidTr="007B486A">
        <w:tc>
          <w:tcPr>
            <w:tcW w:w="1557" w:type="dxa"/>
          </w:tcPr>
          <w:p w14:paraId="51D89B8C" w14:textId="790C96CE" w:rsidR="00CD211D" w:rsidRPr="002501BD" w:rsidRDefault="009211E0" w:rsidP="009211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عارف فرح روز</w:t>
            </w:r>
          </w:p>
        </w:tc>
        <w:tc>
          <w:tcPr>
            <w:tcW w:w="3051" w:type="dxa"/>
          </w:tcPr>
          <w:p w14:paraId="7DD41D07" w14:textId="7584D4A4" w:rsidR="00CD211D" w:rsidRPr="002501BD" w:rsidRDefault="009211E0" w:rsidP="009211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سیمبان نصب کنتور</w:t>
            </w:r>
          </w:p>
        </w:tc>
        <w:tc>
          <w:tcPr>
            <w:tcW w:w="877" w:type="dxa"/>
          </w:tcPr>
          <w:p w14:paraId="4D6A8735" w14:textId="0B6F1C7B" w:rsidR="00CD211D" w:rsidRPr="002501BD" w:rsidRDefault="009211E0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 سال</w:t>
            </w:r>
          </w:p>
        </w:tc>
        <w:tc>
          <w:tcPr>
            <w:tcW w:w="1733" w:type="dxa"/>
          </w:tcPr>
          <w:p w14:paraId="0AD1EB3A" w14:textId="3C5490E9" w:rsidR="00CD211D" w:rsidRPr="002501BD" w:rsidRDefault="007B486A" w:rsidP="009211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501BD">
              <w:rPr>
                <w:rFonts w:cs="B Nazanin" w:hint="cs"/>
                <w:rtl/>
                <w:lang w:bidi="fa-IR"/>
              </w:rPr>
              <w:t>دیپلم</w:t>
            </w:r>
            <w:r w:rsidR="009211E0">
              <w:rPr>
                <w:rFonts w:cs="B Nazanin" w:hint="cs"/>
                <w:rtl/>
                <w:lang w:bidi="fa-IR"/>
              </w:rPr>
              <w:t xml:space="preserve"> برق</w:t>
            </w:r>
          </w:p>
        </w:tc>
        <w:tc>
          <w:tcPr>
            <w:tcW w:w="810" w:type="dxa"/>
          </w:tcPr>
          <w:p w14:paraId="3239C3EC" w14:textId="4C136F94" w:rsidR="00CD211D" w:rsidRPr="002501BD" w:rsidRDefault="009211E0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مجرد</w:t>
            </w:r>
          </w:p>
        </w:tc>
        <w:tc>
          <w:tcPr>
            <w:tcW w:w="1322" w:type="dxa"/>
          </w:tcPr>
          <w:p w14:paraId="6D1E02E2" w14:textId="09F41B06" w:rsidR="00CD211D" w:rsidRPr="009211E0" w:rsidRDefault="009211E0" w:rsidP="005E793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9211E0">
              <w:rPr>
                <w:rFonts w:cs="B Nazanin" w:hint="cs"/>
                <w:color w:val="000000" w:themeColor="text1"/>
                <w:rtl/>
                <w:lang w:bidi="fa-IR"/>
              </w:rPr>
              <w:t>----</w:t>
            </w:r>
          </w:p>
        </w:tc>
      </w:tr>
    </w:tbl>
    <w:p w14:paraId="7245B60D" w14:textId="2FEA4087" w:rsidR="00CD211D" w:rsidRPr="0068413C" w:rsidRDefault="00CD211D" w:rsidP="00CD211D">
      <w:pPr>
        <w:bidi/>
        <w:rPr>
          <w:rFonts w:cs="B Nazanin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23"/>
        <w:gridCol w:w="1350"/>
        <w:gridCol w:w="1530"/>
        <w:gridCol w:w="4947"/>
      </w:tblGrid>
      <w:tr w:rsidR="00CD211D" w:rsidRPr="0068413C" w14:paraId="516EEE23" w14:textId="77777777" w:rsidTr="00B620A0">
        <w:tc>
          <w:tcPr>
            <w:tcW w:w="1523" w:type="dxa"/>
          </w:tcPr>
          <w:p w14:paraId="4FEF5A66" w14:textId="3DC6A38C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محل وقوع حادثه</w:t>
            </w:r>
          </w:p>
        </w:tc>
        <w:tc>
          <w:tcPr>
            <w:tcW w:w="1350" w:type="dxa"/>
          </w:tcPr>
          <w:p w14:paraId="2C6BE17C" w14:textId="16F2E7A5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تاریخ حادثه</w:t>
            </w:r>
          </w:p>
        </w:tc>
        <w:tc>
          <w:tcPr>
            <w:tcW w:w="1530" w:type="dxa"/>
          </w:tcPr>
          <w:p w14:paraId="41B61123" w14:textId="795973D8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ساعت وقوع حادثه</w:t>
            </w:r>
          </w:p>
        </w:tc>
        <w:tc>
          <w:tcPr>
            <w:tcW w:w="4947" w:type="dxa"/>
          </w:tcPr>
          <w:p w14:paraId="00BC434F" w14:textId="21F3471D" w:rsidR="00CD211D" w:rsidRPr="0068413C" w:rsidRDefault="00CD211D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8413C">
              <w:rPr>
                <w:rFonts w:cs="B Nazanin" w:hint="cs"/>
                <w:rtl/>
                <w:lang w:bidi="fa-IR"/>
              </w:rPr>
              <w:t>نوع حادثه</w:t>
            </w:r>
          </w:p>
        </w:tc>
      </w:tr>
      <w:tr w:rsidR="00CD211D" w:rsidRPr="0068413C" w14:paraId="0DAC9D95" w14:textId="77777777" w:rsidTr="00B620A0">
        <w:tc>
          <w:tcPr>
            <w:tcW w:w="1523" w:type="dxa"/>
          </w:tcPr>
          <w:p w14:paraId="27B296A6" w14:textId="308E5EAF" w:rsidR="00CD211D" w:rsidRPr="0068413C" w:rsidRDefault="009211E0" w:rsidP="009211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رشت - کوچصفهان</w:t>
            </w:r>
          </w:p>
        </w:tc>
        <w:tc>
          <w:tcPr>
            <w:tcW w:w="1350" w:type="dxa"/>
          </w:tcPr>
          <w:p w14:paraId="094A2CC2" w14:textId="50D18EE9" w:rsidR="00CD211D" w:rsidRPr="0068413C" w:rsidRDefault="009211E0" w:rsidP="009211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06</w:t>
            </w:r>
            <w:r w:rsidR="00B620A0" w:rsidRPr="0068413C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05</w:t>
            </w:r>
            <w:r w:rsidR="00B620A0" w:rsidRPr="0068413C">
              <w:rPr>
                <w:rFonts w:cs="B Nazanin" w:hint="cs"/>
                <w:rtl/>
                <w:lang w:bidi="fa-IR"/>
              </w:rPr>
              <w:t>/1401</w:t>
            </w:r>
          </w:p>
        </w:tc>
        <w:tc>
          <w:tcPr>
            <w:tcW w:w="1530" w:type="dxa"/>
          </w:tcPr>
          <w:p w14:paraId="7DA3C8C4" w14:textId="5CD82E90" w:rsidR="00CD211D" w:rsidRPr="0068413C" w:rsidRDefault="009211E0" w:rsidP="009211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  <w:r w:rsidR="00B620A0" w:rsidRPr="0068413C">
              <w:rPr>
                <w:rFonts w:cs="B Nazanin" w:hint="cs"/>
                <w:rtl/>
                <w:lang w:bidi="fa-IR"/>
              </w:rPr>
              <w:t>:</w:t>
            </w: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4947" w:type="dxa"/>
          </w:tcPr>
          <w:p w14:paraId="0F5A138C" w14:textId="5417BF83" w:rsidR="00CD211D" w:rsidRPr="0068413C" w:rsidRDefault="009211E0" w:rsidP="005E79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برق گرفتگی فشار ضعیف</w:t>
            </w:r>
          </w:p>
        </w:tc>
      </w:tr>
    </w:tbl>
    <w:p w14:paraId="48BA5854" w14:textId="1A87743E" w:rsidR="00CD211D" w:rsidRPr="0068413C" w:rsidRDefault="00CD211D" w:rsidP="005E793B">
      <w:pPr>
        <w:bidi/>
        <w:jc w:val="both"/>
        <w:rPr>
          <w:rFonts w:cs="B Nazanin"/>
          <w:rtl/>
          <w:lang w:bidi="fa-IR"/>
        </w:rPr>
      </w:pPr>
    </w:p>
    <w:p w14:paraId="562910CD" w14:textId="77777777" w:rsidR="00B620A0" w:rsidRPr="0068413C" w:rsidRDefault="00CD211D" w:rsidP="00444C1B">
      <w:pPr>
        <w:bidi/>
        <w:jc w:val="both"/>
        <w:rPr>
          <w:rFonts w:cs="B Nazanin"/>
          <w:b/>
          <w:bCs/>
          <w:color w:val="4472C4" w:themeColor="accent1"/>
          <w:sz w:val="24"/>
          <w:szCs w:val="24"/>
          <w:rtl/>
          <w:lang w:bidi="fa-IR"/>
        </w:rPr>
      </w:pPr>
      <w:r w:rsidRPr="0068413C">
        <w:rPr>
          <w:rFonts w:cs="B Nazanin" w:hint="cs"/>
          <w:b/>
          <w:bCs/>
          <w:color w:val="4472C4" w:themeColor="accent1"/>
          <w:sz w:val="24"/>
          <w:szCs w:val="24"/>
          <w:rtl/>
          <w:lang w:bidi="fa-IR"/>
        </w:rPr>
        <w:t>شرح حادثه</w:t>
      </w:r>
    </w:p>
    <w:p w14:paraId="3B11BE93" w14:textId="2AAF60ED" w:rsidR="00B979AD" w:rsidRPr="00B979AD" w:rsidRDefault="00B979AD" w:rsidP="008E2FA5">
      <w:pPr>
        <w:bidi/>
        <w:jc w:val="both"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پیرو تماس مشترک با اپراتور 121 مبن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بر 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اعلام وقوع حادثه برق گرفتگی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، اداره عملیات اقدام به قطع فیدر نموده و با اورژانس جهت حضور در محل</w:t>
      </w:r>
      <w:r w:rsidR="008E2FA5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،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هماهنگی لازم انجام </w:t>
      </w:r>
      <w:r w:rsidR="008E2FA5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شد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.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متوفی</w:t>
      </w:r>
      <w:r w:rsidR="007C23C8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حین نصب انشعاب جدید با 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کابل 6*2 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روی پایه به علت عبور جریان الکتریکی 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دچار برق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گرفتگی فشار ضعیف شده و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از 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بال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ی پایه آویزان </w:t>
      </w:r>
      <w:r w:rsidR="008E2FA5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گردید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="008E2FA5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که </w:t>
      </w:r>
      <w:r w:rsidR="00311209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پس از</w:t>
      </w: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پایین آوردن شخص حادثه</w:t>
      </w:r>
      <w:r w:rsidR="007C6EA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دیده توسط بالابر طی بررسی اورژانس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="007C6EA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ایشان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دارای هیچگونه علایم حیاتی نبوده و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="007C6EA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فوت سیمبان 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تایید گردید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.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شایان ذکر است</w:t>
      </w:r>
      <w:r w:rsidRPr="00B979AD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بدن </w:t>
      </w:r>
      <w:r w:rsidR="007C6EA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ایشان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بین پایه و فاز شبکه سیمی قرار گرفت</w:t>
      </w:r>
      <w:r w:rsidR="008E2FA5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ه بود </w:t>
      </w:r>
      <w:r w:rsidR="007C6EA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که </w:t>
      </w:r>
      <w:r w:rsidR="00283FF6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به دلیل مرطوب بودن لباس متوفی و پایه، منجر به برق گرفتگی</w:t>
      </w:r>
      <w:r w:rsidR="008E2FA5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گردید.</w:t>
      </w:r>
    </w:p>
    <w:p w14:paraId="3D71E03E" w14:textId="2BE7D9BA" w:rsidR="00ED7678" w:rsidRPr="00EB008C" w:rsidRDefault="00B620A0" w:rsidP="00ED7678">
      <w:pPr>
        <w:bidi/>
        <w:rPr>
          <w:rFonts w:cs="B Nazanin"/>
          <w:b/>
          <w:bCs/>
          <w:color w:val="4472C4" w:themeColor="accent1"/>
          <w:sz w:val="24"/>
          <w:szCs w:val="24"/>
          <w:rtl/>
          <w:lang w:bidi="fa-IR"/>
        </w:rPr>
      </w:pPr>
      <w:r w:rsidRPr="0068413C">
        <w:rPr>
          <w:rFonts w:cs="B Nazanin" w:hint="cs"/>
          <w:b/>
          <w:bCs/>
          <w:color w:val="4472C4" w:themeColor="accent1"/>
          <w:sz w:val="24"/>
          <w:szCs w:val="24"/>
          <w:rtl/>
          <w:lang w:bidi="fa-IR"/>
        </w:rPr>
        <w:t>علل مستقیم</w:t>
      </w:r>
    </w:p>
    <w:p w14:paraId="0CED22BB" w14:textId="4FD1BE54" w:rsidR="00ED7678" w:rsidRDefault="00ED7678" w:rsidP="00ED7678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عدم اخذ اجازه کار جهت انجام فعالیت</w:t>
      </w:r>
    </w:p>
    <w:p w14:paraId="24450D9A" w14:textId="78987C80" w:rsidR="00EB008C" w:rsidRPr="005755F7" w:rsidRDefault="00897856" w:rsidP="00ED7678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حضور انفرادی</w:t>
      </w:r>
      <w:r w:rsidR="001F0C8B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برقکار نص</w:t>
      </w:r>
      <w:r w:rsidR="00EB008C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ب کنتور 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در محل کار </w:t>
      </w:r>
    </w:p>
    <w:p w14:paraId="0827A092" w14:textId="270D271B" w:rsidR="00EB008C" w:rsidRPr="005755F7" w:rsidRDefault="00EB008C" w:rsidP="001F79DD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عدم استفاده از لوازم وتجهیزات ایمنی</w:t>
      </w:r>
      <w:r w:rsidR="00897856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فردی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(استفاده از کلاه ایمنی و</w:t>
      </w:r>
      <w:r w:rsidR="001F79DD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دستکش عایق فشارضعیف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)</w:t>
      </w:r>
    </w:p>
    <w:p w14:paraId="671895B4" w14:textId="574E98C3" w:rsidR="006E2AEC" w:rsidRPr="005755F7" w:rsidRDefault="006E2AEC" w:rsidP="006E2AEC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مرطوب بودن لباس کار </w:t>
      </w:r>
    </w:p>
    <w:p w14:paraId="52AB8B33" w14:textId="4565A4AD" w:rsidR="009946FF" w:rsidRPr="005755F7" w:rsidRDefault="009946FF" w:rsidP="00516F9B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عدم استفاده از تجهیزات </w:t>
      </w:r>
      <w:r w:rsidR="00516F9B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استاندارد شبکه 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(</w:t>
      </w:r>
      <w:r w:rsidR="00516F9B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عدم 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استفاده از کلمپ بی متال)</w:t>
      </w:r>
    </w:p>
    <w:p w14:paraId="0DFEED27" w14:textId="45FF6A3D" w:rsidR="00E973D9" w:rsidRPr="005755F7" w:rsidRDefault="00E973D9" w:rsidP="00E973D9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عدم توجه به </w:t>
      </w:r>
      <w:r w:rsidR="005B7889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شرایط ناایمن(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بارش باران قبل از شروع فعالیت</w:t>
      </w:r>
      <w:r w:rsidR="005B7889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)</w:t>
      </w:r>
    </w:p>
    <w:p w14:paraId="5728CE28" w14:textId="51CE317F" w:rsidR="005B7889" w:rsidRPr="005B7889" w:rsidRDefault="00B620A0" w:rsidP="005B7889">
      <w:pPr>
        <w:bidi/>
        <w:rPr>
          <w:rFonts w:cs="B Nazanin"/>
          <w:b/>
          <w:bCs/>
          <w:color w:val="4472C4" w:themeColor="accent1"/>
          <w:sz w:val="24"/>
          <w:szCs w:val="24"/>
          <w:rtl/>
          <w:lang w:bidi="fa-IR"/>
        </w:rPr>
      </w:pPr>
      <w:r w:rsidRPr="0068413C">
        <w:rPr>
          <w:rFonts w:cs="B Nazanin" w:hint="cs"/>
          <w:b/>
          <w:bCs/>
          <w:color w:val="4472C4" w:themeColor="accent1"/>
          <w:sz w:val="24"/>
          <w:szCs w:val="24"/>
          <w:rtl/>
          <w:lang w:bidi="fa-IR"/>
        </w:rPr>
        <w:t>علل غیر مستقیم</w:t>
      </w:r>
      <w:r w:rsidR="005E793B" w:rsidRPr="0068413C">
        <w:rPr>
          <w:rFonts w:cs="B Nazanin" w:hint="cs"/>
          <w:b/>
          <w:bCs/>
          <w:color w:val="4472C4" w:themeColor="accent1"/>
          <w:sz w:val="24"/>
          <w:szCs w:val="24"/>
          <w:rtl/>
          <w:lang w:bidi="fa-IR"/>
        </w:rPr>
        <w:t xml:space="preserve"> و ریشه ای</w:t>
      </w:r>
    </w:p>
    <w:p w14:paraId="121FF863" w14:textId="7E42AAD3" w:rsidR="006E2AEC" w:rsidRPr="005755F7" w:rsidRDefault="006E2AEC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کاهش قابلیت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softHyphen/>
        <w:t>های ذهنی</w:t>
      </w:r>
      <w:r w:rsidR="00BF5670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و جسمی به علت انجام کار در ساعات پایانی روز کاری</w:t>
      </w:r>
    </w:p>
    <w:p w14:paraId="76CD3B17" w14:textId="0B6A5713" w:rsidR="005514A0" w:rsidRPr="005755F7" w:rsidRDefault="005514A0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عدم درج نمره عملکرد ایمنی </w:t>
      </w:r>
      <w:r w:rsidR="007F5891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بر صورت وضعیت پیمانکاران</w:t>
      </w:r>
    </w:p>
    <w:p w14:paraId="414735BD" w14:textId="265FC0AF" w:rsidR="005B7889" w:rsidRPr="005755F7" w:rsidRDefault="005479DA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ضعف بنیه</w:t>
      </w:r>
      <w:r w:rsidR="006E2AEC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مالی</w:t>
      </w:r>
      <w:r w:rsidR="00B03064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فرد حادثه دیده</w:t>
      </w:r>
      <w:r w:rsidR="006E2AEC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</w:p>
    <w:p w14:paraId="7B3CE7C1" w14:textId="77777777" w:rsidR="00010B1E" w:rsidRPr="005755F7" w:rsidRDefault="00010B1E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عدم به کارگیری و رعایت دستورالعمل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softHyphen/>
        <w:t xml:space="preserve">های مرتبط (از جمله اعزام تک نفره) </w:t>
      </w:r>
    </w:p>
    <w:p w14:paraId="135D273F" w14:textId="77B76863" w:rsidR="007316D8" w:rsidRPr="005755F7" w:rsidRDefault="007316D8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امکان</w:t>
      </w:r>
      <w:r w:rsidRPr="005755F7"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  <w:softHyphen/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پذیر نبودن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lang w:bidi="fa-IR"/>
        </w:rPr>
        <w:t xml:space="preserve"> 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بازرسی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lang w:bidi="fa-IR"/>
        </w:rPr>
        <w:t xml:space="preserve"> 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ایمنی</w:t>
      </w:r>
      <w:r w:rsidRPr="005755F7"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  <w:t xml:space="preserve"> 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حین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lang w:bidi="fa-IR"/>
        </w:rPr>
        <w:t xml:space="preserve"> 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انجام کار از گروه های نصب انشعاب</w:t>
      </w:r>
    </w:p>
    <w:p w14:paraId="5476D868" w14:textId="20213ED5" w:rsidR="003F3043" w:rsidRDefault="003F3043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عدم برگزاری </w:t>
      </w:r>
      <w:r w:rsidRPr="00E16F89">
        <w:rPr>
          <w:rFonts w:asciiTheme="majorBidi" w:eastAsia="Calibri" w:hAnsiTheme="majorBidi" w:cstheme="majorBidi"/>
          <w:color w:val="000000"/>
          <w:sz w:val="24"/>
          <w:szCs w:val="24"/>
          <w:shd w:val="clear" w:color="auto" w:fill="FFFFFF"/>
          <w:lang w:bidi="fa-IR"/>
        </w:rPr>
        <w:t>TBM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در گروه های نصب انشعاب</w:t>
      </w:r>
    </w:p>
    <w:p w14:paraId="54D520AC" w14:textId="3C1408B6" w:rsidR="00E16F89" w:rsidRDefault="00E16F89" w:rsidP="00E16F89">
      <w:pPr>
        <w:pStyle w:val="ListParagraph"/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</w:p>
    <w:p w14:paraId="679EF6CC" w14:textId="77777777" w:rsidR="00CB52AB" w:rsidRPr="005755F7" w:rsidRDefault="00CB52AB" w:rsidP="00CB52AB">
      <w:pPr>
        <w:pStyle w:val="ListParagraph"/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bookmarkStart w:id="0" w:name="_GoBack"/>
      <w:bookmarkEnd w:id="0"/>
    </w:p>
    <w:p w14:paraId="6299495F" w14:textId="34AF8E2B" w:rsidR="00444C1B" w:rsidRPr="0068413C" w:rsidRDefault="00444C1B" w:rsidP="00444C1B">
      <w:pPr>
        <w:bidi/>
        <w:rPr>
          <w:rFonts w:cs="B Nazanin"/>
          <w:color w:val="4472C4" w:themeColor="accent1"/>
          <w:sz w:val="24"/>
          <w:szCs w:val="24"/>
          <w:rtl/>
          <w:lang w:bidi="fa-IR"/>
        </w:rPr>
      </w:pPr>
      <w:r w:rsidRPr="0068413C">
        <w:rPr>
          <w:rFonts w:cs="B Nazanin" w:hint="cs"/>
          <w:b/>
          <w:bCs/>
          <w:color w:val="4472C4" w:themeColor="accent1"/>
          <w:sz w:val="24"/>
          <w:szCs w:val="24"/>
          <w:rtl/>
          <w:lang w:bidi="fa-IR"/>
        </w:rPr>
        <w:lastRenderedPageBreak/>
        <w:t>پیشنهادات</w:t>
      </w:r>
    </w:p>
    <w:p w14:paraId="43A2E5F5" w14:textId="777212EA" w:rsidR="003F3043" w:rsidRPr="005755F7" w:rsidRDefault="003F3043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توجه و ارزش گذاری بیشتر به کیفیت و کمیت برگزاری دوره های آموزشی ایمنی</w:t>
      </w:r>
    </w:p>
    <w:p w14:paraId="7FCA1F94" w14:textId="039CCABF" w:rsidR="003F3043" w:rsidRPr="005755F7" w:rsidRDefault="00677DEF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اخذ </w:t>
      </w:r>
      <w:r w:rsidR="003E23EF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اجازه کار (پرمیت) جهت کار بر روی شبکه مطابق با دستورالعمل های ثابت بهره برداری </w:t>
      </w:r>
    </w:p>
    <w:p w14:paraId="70A77F74" w14:textId="7B13E761" w:rsidR="003F3043" w:rsidRPr="005755F7" w:rsidRDefault="006B0A20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برگزاری</w:t>
      </w:r>
      <w:r w:rsidR="007316D8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دوره</w:t>
      </w: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های</w:t>
      </w:r>
      <w:r w:rsidR="007316D8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تخصصی نصب انشعاب</w:t>
      </w:r>
    </w:p>
    <w:p w14:paraId="3E81EB17" w14:textId="4D38B92A" w:rsidR="00D62F8B" w:rsidRPr="005755F7" w:rsidRDefault="008E2FA5" w:rsidP="005755F7">
      <w:pPr>
        <w:pStyle w:val="ListParagraph"/>
        <w:numPr>
          <w:ilvl w:val="0"/>
          <w:numId w:val="2"/>
        </w:numPr>
        <w:bidi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ایجاد سامانه نظارت</w:t>
      </w:r>
      <w:r w:rsidR="009A25C9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</w:t>
      </w:r>
      <w:r w:rsidR="00B733A5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آنلاین با قابلیت اطلاع رسانی برنامه زمانبندی تقریبی انجام کار و اعلام اجازه کار(پرمیت) اخذ شده به ناظرین</w:t>
      </w:r>
      <w:r w:rsidR="00C2596B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(اعم از ناظرین فنی و ایمنی)</w:t>
      </w:r>
      <w:r w:rsidR="00B733A5"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</w:p>
    <w:p w14:paraId="70805287" w14:textId="77777777" w:rsidR="00B733A5" w:rsidRDefault="00B733A5" w:rsidP="00D62F8B">
      <w:pPr>
        <w:tabs>
          <w:tab w:val="left" w:pos="2520"/>
        </w:tabs>
        <w:bidi/>
        <w:jc w:val="center"/>
        <w:rPr>
          <w:rFonts w:cs="B Nazanin"/>
          <w:sz w:val="26"/>
          <w:szCs w:val="26"/>
          <w:rtl/>
          <w:lang w:bidi="fa-IR"/>
        </w:rPr>
      </w:pPr>
    </w:p>
    <w:p w14:paraId="17F95386" w14:textId="5A50D68B" w:rsidR="00E06608" w:rsidRPr="005755F7" w:rsidRDefault="00E06608" w:rsidP="00B733A5">
      <w:pPr>
        <w:tabs>
          <w:tab w:val="left" w:pos="2520"/>
        </w:tabs>
        <w:bidi/>
        <w:jc w:val="center"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تیم تجزیه و تحلیل حادثه :</w:t>
      </w:r>
    </w:p>
    <w:p w14:paraId="1EA4B8ED" w14:textId="776C6EDE" w:rsidR="00E06608" w:rsidRPr="005755F7" w:rsidRDefault="00E06608" w:rsidP="00E06608">
      <w:pPr>
        <w:tabs>
          <w:tab w:val="left" w:pos="2520"/>
        </w:tabs>
        <w:bidi/>
        <w:jc w:val="center"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آقای عباسپور (شرکت توزیع نیروی برق شهرستان اصفهان)</w:t>
      </w:r>
    </w:p>
    <w:p w14:paraId="4F4FC053" w14:textId="3D7DA295" w:rsidR="00E06608" w:rsidRPr="005755F7" w:rsidRDefault="00E06608" w:rsidP="00E06608">
      <w:pPr>
        <w:tabs>
          <w:tab w:val="left" w:pos="2520"/>
        </w:tabs>
        <w:bidi/>
        <w:jc w:val="center"/>
        <w:rPr>
          <w:rFonts w:ascii="Calibri" w:eastAsia="Calibri" w:hAnsi="Calibr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5755F7">
        <w:rPr>
          <w:rFonts w:ascii="Calibri" w:eastAsia="Calibri" w:hAnsi="Calibri" w:cs="B Nazanin" w:hint="cs"/>
          <w:color w:val="000000"/>
          <w:sz w:val="24"/>
          <w:szCs w:val="24"/>
          <w:shd w:val="clear" w:color="auto" w:fill="FFFFFF"/>
          <w:rtl/>
          <w:lang w:bidi="fa-IR"/>
        </w:rPr>
        <w:t>آقای ایزدی(شرکت برق منطقه ای مازندران)</w:t>
      </w:r>
    </w:p>
    <w:p w14:paraId="7BE3F4B5" w14:textId="3F230BA1" w:rsidR="00EF41EB" w:rsidRPr="00142590" w:rsidRDefault="00EF41EB" w:rsidP="00142590">
      <w:pPr>
        <w:tabs>
          <w:tab w:val="left" w:pos="2520"/>
        </w:tabs>
        <w:bidi/>
        <w:jc w:val="center"/>
        <w:rPr>
          <w:rFonts w:cs="B Nazanin"/>
          <w:sz w:val="26"/>
          <w:szCs w:val="26"/>
          <w:rtl/>
          <w:lang w:bidi="fa-IR"/>
        </w:rPr>
      </w:pPr>
    </w:p>
    <w:sectPr w:rsidR="00EF41EB" w:rsidRPr="00142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58ED5" w14:textId="77777777" w:rsidR="0079458A" w:rsidRDefault="0079458A" w:rsidP="003B0EC1">
      <w:pPr>
        <w:spacing w:after="0" w:line="240" w:lineRule="auto"/>
      </w:pPr>
      <w:r>
        <w:separator/>
      </w:r>
    </w:p>
  </w:endnote>
  <w:endnote w:type="continuationSeparator" w:id="0">
    <w:p w14:paraId="62E94F6B" w14:textId="77777777" w:rsidR="0079458A" w:rsidRDefault="0079458A" w:rsidP="003B0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Tit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AC01C" w14:textId="77777777" w:rsidR="0079458A" w:rsidRDefault="0079458A" w:rsidP="003B0EC1">
      <w:pPr>
        <w:spacing w:after="0" w:line="240" w:lineRule="auto"/>
      </w:pPr>
      <w:r>
        <w:separator/>
      </w:r>
    </w:p>
  </w:footnote>
  <w:footnote w:type="continuationSeparator" w:id="0">
    <w:p w14:paraId="7C27C695" w14:textId="77777777" w:rsidR="0079458A" w:rsidRDefault="0079458A" w:rsidP="003B0E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4877"/>
    <w:multiLevelType w:val="hybridMultilevel"/>
    <w:tmpl w:val="60980B48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60E52"/>
    <w:multiLevelType w:val="hybridMultilevel"/>
    <w:tmpl w:val="28048936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24225"/>
    <w:multiLevelType w:val="hybridMultilevel"/>
    <w:tmpl w:val="7F0A43F0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D0426C"/>
    <w:multiLevelType w:val="hybridMultilevel"/>
    <w:tmpl w:val="D53C12CC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FF4D22"/>
    <w:multiLevelType w:val="hybridMultilevel"/>
    <w:tmpl w:val="6E44C1E8"/>
    <w:lvl w:ilvl="0" w:tplc="33301C3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82168"/>
    <w:multiLevelType w:val="hybridMultilevel"/>
    <w:tmpl w:val="73C6D9A4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5D70E2"/>
    <w:multiLevelType w:val="hybridMultilevel"/>
    <w:tmpl w:val="9C0ACE18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4C350A"/>
    <w:multiLevelType w:val="hybridMultilevel"/>
    <w:tmpl w:val="C9184B98"/>
    <w:lvl w:ilvl="0" w:tplc="94563F0E">
      <w:start w:val="1"/>
      <w:numFmt w:val="decimal"/>
      <w:lvlText w:val="%1-"/>
      <w:lvlJc w:val="left"/>
      <w:pPr>
        <w:ind w:left="360" w:hanging="360"/>
      </w:pPr>
      <w:rPr>
        <w:rFonts w:ascii="BTitrBold" w:eastAsiaTheme="minorEastAsia" w:hAnsiTheme="minorHAnsi" w:cs="B Nazani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C733D1"/>
    <w:multiLevelType w:val="hybridMultilevel"/>
    <w:tmpl w:val="F9B88CCE"/>
    <w:lvl w:ilvl="0" w:tplc="4072CED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Lot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508A2"/>
    <w:multiLevelType w:val="hybridMultilevel"/>
    <w:tmpl w:val="8B523772"/>
    <w:lvl w:ilvl="0" w:tplc="5E1A6A66">
      <w:start w:val="1"/>
      <w:numFmt w:val="decimal"/>
      <w:lvlText w:val="%1-"/>
      <w:lvlJc w:val="left"/>
      <w:pPr>
        <w:ind w:left="360" w:hanging="360"/>
      </w:pPr>
      <w:rPr>
        <w:rFonts w:asciiTheme="minorHAnsi" w:eastAsiaTheme="minorEastAsia" w:hAnsiTheme="minorHAnsi" w:cs="B Zar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1"/>
  </w:num>
  <w:num w:numId="9">
    <w:abstractNumId w:val="4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11D"/>
    <w:rsid w:val="00005966"/>
    <w:rsid w:val="00010B1E"/>
    <w:rsid w:val="00021976"/>
    <w:rsid w:val="000C03F4"/>
    <w:rsid w:val="00142590"/>
    <w:rsid w:val="00182559"/>
    <w:rsid w:val="001932C3"/>
    <w:rsid w:val="00196058"/>
    <w:rsid w:val="001A01D5"/>
    <w:rsid w:val="001D12E5"/>
    <w:rsid w:val="001F0C8B"/>
    <w:rsid w:val="001F79DD"/>
    <w:rsid w:val="00246D22"/>
    <w:rsid w:val="00247B47"/>
    <w:rsid w:val="002501BD"/>
    <w:rsid w:val="00274616"/>
    <w:rsid w:val="00283FF6"/>
    <w:rsid w:val="00311209"/>
    <w:rsid w:val="00393422"/>
    <w:rsid w:val="003B0EC1"/>
    <w:rsid w:val="003E23EF"/>
    <w:rsid w:val="003F3043"/>
    <w:rsid w:val="00417D43"/>
    <w:rsid w:val="00444C1B"/>
    <w:rsid w:val="004501D9"/>
    <w:rsid w:val="004A61D4"/>
    <w:rsid w:val="00516F9B"/>
    <w:rsid w:val="005479DA"/>
    <w:rsid w:val="005514A0"/>
    <w:rsid w:val="005755F7"/>
    <w:rsid w:val="005B7889"/>
    <w:rsid w:val="005E793B"/>
    <w:rsid w:val="00677DEF"/>
    <w:rsid w:val="0068413C"/>
    <w:rsid w:val="006B0A20"/>
    <w:rsid w:val="006E2AEC"/>
    <w:rsid w:val="00707AB6"/>
    <w:rsid w:val="007316D8"/>
    <w:rsid w:val="0073480E"/>
    <w:rsid w:val="0079458A"/>
    <w:rsid w:val="007B486A"/>
    <w:rsid w:val="007C23C8"/>
    <w:rsid w:val="007C6EA6"/>
    <w:rsid w:val="007F5891"/>
    <w:rsid w:val="00897856"/>
    <w:rsid w:val="008A2F76"/>
    <w:rsid w:val="008B40E2"/>
    <w:rsid w:val="008E2FA5"/>
    <w:rsid w:val="0091401B"/>
    <w:rsid w:val="0091490D"/>
    <w:rsid w:val="009211E0"/>
    <w:rsid w:val="009946FF"/>
    <w:rsid w:val="009A25C9"/>
    <w:rsid w:val="009F7FBA"/>
    <w:rsid w:val="00AB7D0A"/>
    <w:rsid w:val="00AD57AC"/>
    <w:rsid w:val="00B03064"/>
    <w:rsid w:val="00B16469"/>
    <w:rsid w:val="00B25035"/>
    <w:rsid w:val="00B32897"/>
    <w:rsid w:val="00B620A0"/>
    <w:rsid w:val="00B733A5"/>
    <w:rsid w:val="00B9329E"/>
    <w:rsid w:val="00B979AD"/>
    <w:rsid w:val="00BF5670"/>
    <w:rsid w:val="00C03661"/>
    <w:rsid w:val="00C2596B"/>
    <w:rsid w:val="00C55CE0"/>
    <w:rsid w:val="00C923BC"/>
    <w:rsid w:val="00CB52AB"/>
    <w:rsid w:val="00CD211D"/>
    <w:rsid w:val="00D62F8B"/>
    <w:rsid w:val="00E00326"/>
    <w:rsid w:val="00E06608"/>
    <w:rsid w:val="00E16F89"/>
    <w:rsid w:val="00E7112B"/>
    <w:rsid w:val="00E973D9"/>
    <w:rsid w:val="00EB008C"/>
    <w:rsid w:val="00ED7678"/>
    <w:rsid w:val="00EF41EB"/>
    <w:rsid w:val="00F1676B"/>
    <w:rsid w:val="00F5065F"/>
    <w:rsid w:val="00F5100F"/>
    <w:rsid w:val="00F53FCA"/>
    <w:rsid w:val="00F8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695FE"/>
  <w15:docId w15:val="{53948EB5-C177-413F-986C-BF789D82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0E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C1"/>
  </w:style>
  <w:style w:type="paragraph" w:styleId="Footer">
    <w:name w:val="footer"/>
    <w:basedOn w:val="Normal"/>
    <w:link w:val="FooterChar"/>
    <w:uiPriority w:val="99"/>
    <w:unhideWhenUsed/>
    <w:rsid w:val="003B0E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C1"/>
  </w:style>
  <w:style w:type="paragraph" w:styleId="ListParagraph">
    <w:name w:val="List Paragraph"/>
    <w:basedOn w:val="Normal"/>
    <w:uiPriority w:val="34"/>
    <w:qFormat/>
    <w:rsid w:val="00EB008C"/>
    <w:pPr>
      <w:spacing w:after="200" w:line="276" w:lineRule="auto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19186-7F2A-4C07-8664-6FCACB563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sarabi</dc:creator>
  <cp:lastModifiedBy>somaye sarabi</cp:lastModifiedBy>
  <cp:revision>5</cp:revision>
  <dcterms:created xsi:type="dcterms:W3CDTF">2022-08-23T08:28:00Z</dcterms:created>
  <dcterms:modified xsi:type="dcterms:W3CDTF">2022-08-28T11:14:00Z</dcterms:modified>
</cp:coreProperties>
</file>